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C21214" w14:textId="77777777" w:rsidR="00FF5223" w:rsidRDefault="00FF5223" w:rsidP="00FF5223">
      <w:pPr>
        <w:rPr>
          <w:color w:val="0070C0"/>
        </w:rPr>
      </w:pPr>
      <w:r>
        <w:rPr>
          <w:color w:val="0070C0"/>
        </w:rPr>
        <w:t>Please see the message below regarding health issues related to welding.</w:t>
      </w:r>
    </w:p>
    <w:p w14:paraId="5F3C734A" w14:textId="77777777" w:rsidR="00FF5223" w:rsidRDefault="00FF5223" w:rsidP="00FF5223">
      <w:pPr>
        <w:rPr>
          <w:color w:val="0070C0"/>
        </w:rPr>
      </w:pPr>
    </w:p>
    <w:p w14:paraId="2D1FB89F" w14:textId="77777777" w:rsidR="00FF5223" w:rsidRDefault="00FF5223" w:rsidP="00FF5223">
      <w:pPr>
        <w:rPr>
          <w:color w:val="0070C0"/>
        </w:rPr>
      </w:pPr>
      <w:r>
        <w:rPr>
          <w:color w:val="0070C0"/>
        </w:rPr>
        <w:t>On the 18</w:t>
      </w:r>
      <w:r>
        <w:rPr>
          <w:color w:val="0070C0"/>
          <w:vertAlign w:val="superscript"/>
        </w:rPr>
        <w:t>th</w:t>
      </w:r>
      <w:r>
        <w:rPr>
          <w:color w:val="0070C0"/>
        </w:rPr>
        <w:t xml:space="preserve"> February 2019 the Health and Safety Executive put out an alert regarding the welding of mild steels relating to the fumes given off and the effects on the human body. The statement says that there is a </w:t>
      </w:r>
      <w:r>
        <w:rPr>
          <w:i/>
          <w:iCs/>
          <w:color w:val="0070C0"/>
        </w:rPr>
        <w:t>chance</w:t>
      </w:r>
      <w:r>
        <w:rPr>
          <w:color w:val="0070C0"/>
        </w:rPr>
        <w:t xml:space="preserve"> of carcinogenic issues in the lungs and kidneys and is mainly related to people who weld for long durations. It does state that there should be appropriate LEV systems or a </w:t>
      </w:r>
      <w:proofErr w:type="gramStart"/>
      <w:r>
        <w:rPr>
          <w:color w:val="0070C0"/>
        </w:rPr>
        <w:t>well ventilated</w:t>
      </w:r>
      <w:proofErr w:type="gramEnd"/>
      <w:r>
        <w:rPr>
          <w:color w:val="0070C0"/>
        </w:rPr>
        <w:t xml:space="preserve"> area for the welding to take place in. This is something we would expect in a school or college presently. </w:t>
      </w:r>
      <w:proofErr w:type="gramStart"/>
      <w:r>
        <w:rPr>
          <w:color w:val="0070C0"/>
        </w:rPr>
        <w:t>Also</w:t>
      </w:r>
      <w:proofErr w:type="gramEnd"/>
      <w:r>
        <w:rPr>
          <w:color w:val="0070C0"/>
        </w:rPr>
        <w:t xml:space="preserve"> it states that there is a possible need for RPE if the LEV or ventilation is not good enough. At no point does it say that welding should be stopped or not carried out. As far as the D&amp;T </w:t>
      </w:r>
      <w:proofErr w:type="gramStart"/>
      <w:r>
        <w:rPr>
          <w:color w:val="0070C0"/>
        </w:rPr>
        <w:t>Association  Accreditation</w:t>
      </w:r>
      <w:proofErr w:type="gramEnd"/>
      <w:r>
        <w:rPr>
          <w:color w:val="0070C0"/>
        </w:rPr>
        <w:t xml:space="preserve"> Scheme is concerned, we will be updating the S4HS/S5HS standards sheets to reflect this in the LEV section shortly. Details of the alert are available on the HSE website for you to read; </w:t>
      </w:r>
    </w:p>
    <w:p w14:paraId="34FA8454" w14:textId="77777777" w:rsidR="00FF5223" w:rsidRDefault="00FF5223" w:rsidP="00FF5223">
      <w:pPr>
        <w:rPr>
          <w:color w:val="0070C0"/>
        </w:rPr>
      </w:pPr>
    </w:p>
    <w:p w14:paraId="09B358D2" w14:textId="77777777" w:rsidR="00FF5223" w:rsidRDefault="00FF5223" w:rsidP="00FF5223">
      <w:pPr>
        <w:rPr>
          <w:color w:val="0070C0"/>
        </w:rPr>
      </w:pPr>
      <w:r>
        <w:rPr>
          <w:color w:val="0070C0"/>
        </w:rPr>
        <w:t xml:space="preserve"> </w:t>
      </w:r>
      <w:hyperlink r:id="rId4" w:history="1">
        <w:r>
          <w:rPr>
            <w:rStyle w:val="Hyperlink"/>
            <w:color w:val="0070C0"/>
          </w:rPr>
          <w:t>http://www.hse.gov.uk/safetybulletins/mild-steel-welding-fume.htm</w:t>
        </w:r>
      </w:hyperlink>
      <w:r>
        <w:rPr>
          <w:color w:val="0070C0"/>
        </w:rPr>
        <w:t xml:space="preserve"> </w:t>
      </w:r>
    </w:p>
    <w:p w14:paraId="40631CA6" w14:textId="77777777" w:rsidR="001661BF" w:rsidRDefault="001661BF">
      <w:bookmarkStart w:id="0" w:name="_GoBack"/>
      <w:bookmarkEnd w:id="0"/>
    </w:p>
    <w:sectPr w:rsidR="001661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223"/>
    <w:rsid w:val="000D6921"/>
    <w:rsid w:val="001661BF"/>
    <w:rsid w:val="00250838"/>
    <w:rsid w:val="00263A32"/>
    <w:rsid w:val="004A086C"/>
    <w:rsid w:val="004E5311"/>
    <w:rsid w:val="00542CD2"/>
    <w:rsid w:val="005532F5"/>
    <w:rsid w:val="00573554"/>
    <w:rsid w:val="006C66F8"/>
    <w:rsid w:val="007803C6"/>
    <w:rsid w:val="00913B57"/>
    <w:rsid w:val="009D5B7E"/>
    <w:rsid w:val="00A066B3"/>
    <w:rsid w:val="00A379FD"/>
    <w:rsid w:val="00A74F07"/>
    <w:rsid w:val="00AD6FAD"/>
    <w:rsid w:val="00AF2B78"/>
    <w:rsid w:val="00BC0AE2"/>
    <w:rsid w:val="00C21649"/>
    <w:rsid w:val="00CC216B"/>
    <w:rsid w:val="00D14649"/>
    <w:rsid w:val="00E96E77"/>
    <w:rsid w:val="00FF52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21BA3"/>
  <w15:chartTrackingRefBased/>
  <w15:docId w15:val="{B0CDD273-BC11-408F-B5BF-246E3178A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522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F52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9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hse.gov.uk/safetybulletins/mild-steel-welding-fum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171</Words>
  <Characters>979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Lata Patel</dc:creator>
  <cp:keywords/>
  <dc:description/>
  <cp:lastModifiedBy>Lata Patel</cp:lastModifiedBy>
  <cp:revision>1</cp:revision>
  <dcterms:created xsi:type="dcterms:W3CDTF">2019-03-01T13:56:00Z</dcterms:created>
  <dcterms:modified xsi:type="dcterms:W3CDTF">2019-03-01T14:08:00Z</dcterms:modified>
</cp:coreProperties>
</file>