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61D7A" w14:textId="77777777" w:rsidR="005C79E9" w:rsidRPr="00DB4203" w:rsidRDefault="005C79E9" w:rsidP="005C79E9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u w:val="single"/>
          <w:lang w:eastAsia="en-GB"/>
        </w:rPr>
      </w:pPr>
      <w:r w:rsidRPr="00DB4203">
        <w:rPr>
          <w:rFonts w:eastAsia="Times New Roman" w:cstheme="minorHAnsi"/>
          <w:b/>
          <w:sz w:val="24"/>
          <w:szCs w:val="24"/>
          <w:u w:val="single"/>
          <w:lang w:eastAsia="en-GB"/>
        </w:rPr>
        <w:t> </w:t>
      </w:r>
      <w:r w:rsidR="00DB4203" w:rsidRPr="00DB4203">
        <w:rPr>
          <w:rFonts w:eastAsia="Times New Roman" w:cstheme="minorHAnsi"/>
          <w:b/>
          <w:sz w:val="24"/>
          <w:szCs w:val="24"/>
          <w:u w:val="single"/>
          <w:lang w:eastAsia="en-GB"/>
        </w:rPr>
        <w:t>Near miss incident when a student was using a double ended buffing machine.</w:t>
      </w:r>
    </w:p>
    <w:p w14:paraId="0255A506" w14:textId="77777777" w:rsidR="005C79E9" w:rsidRDefault="009B286A">
      <w:r>
        <w:t>Recently a “Near Miss” Health and Safety issue was reported to me while I was running a</w:t>
      </w:r>
      <w:r w:rsidR="00DB4203">
        <w:t xml:space="preserve"> Health and Safety Training </w:t>
      </w:r>
      <w:r>
        <w:t>course.</w:t>
      </w:r>
    </w:p>
    <w:p w14:paraId="2AA8772D" w14:textId="5F920AC5" w:rsidR="009B286A" w:rsidRDefault="00461BF2" w:rsidP="009B286A">
      <w:pPr>
        <w:spacing w:before="100" w:beforeAutospacing="1" w:after="100" w:afterAutospacing="1"/>
        <w:rPr>
          <w:rFonts w:eastAsia="Times New Roman" w:cstheme="minorHAnsi"/>
          <w:lang w:eastAsia="en-GB"/>
        </w:rPr>
      </w:pPr>
      <w:r>
        <w:t xml:space="preserve">Our representative at the BSI who publish the BS4163 has also been notified and </w:t>
      </w:r>
      <w:r w:rsidR="002D63A1">
        <w:t xml:space="preserve">consideration </w:t>
      </w:r>
      <w:r>
        <w:t xml:space="preserve">for amendment </w:t>
      </w:r>
      <w:r w:rsidR="002D63A1">
        <w:t xml:space="preserve">will be given </w:t>
      </w:r>
      <w:r>
        <w:t xml:space="preserve">next time the publication is </w:t>
      </w:r>
      <w:r w:rsidR="002D63A1">
        <w:t xml:space="preserve">revised. </w:t>
      </w:r>
      <w:r>
        <w:t xml:space="preserve">We are making you aware of this incident so as to </w:t>
      </w:r>
      <w:r w:rsidR="00D35266">
        <w:rPr>
          <w:rFonts w:eastAsia="Times New Roman" w:cstheme="minorHAnsi"/>
          <w:lang w:eastAsia="en-GB"/>
        </w:rPr>
        <w:t>give some warning at training sessions</w:t>
      </w:r>
      <w:r>
        <w:rPr>
          <w:rFonts w:eastAsia="Times New Roman" w:cstheme="minorHAnsi"/>
          <w:lang w:eastAsia="en-GB"/>
        </w:rPr>
        <w:t>.</w:t>
      </w:r>
    </w:p>
    <w:p w14:paraId="1BF0C255" w14:textId="77777777" w:rsidR="00D35266" w:rsidRPr="00DB4203" w:rsidRDefault="00D35266" w:rsidP="00D35266">
      <w:pPr>
        <w:spacing w:before="100" w:beforeAutospacing="1" w:after="100" w:afterAutospacing="1" w:line="240" w:lineRule="auto"/>
        <w:rPr>
          <w:rFonts w:eastAsia="Times New Roman" w:cstheme="minorHAnsi"/>
          <w:i/>
          <w:lang w:eastAsia="en-GB"/>
        </w:rPr>
      </w:pPr>
      <w:r w:rsidRPr="00DB4203">
        <w:rPr>
          <w:rFonts w:eastAsia="Times New Roman" w:cstheme="minorHAnsi"/>
          <w:i/>
          <w:lang w:eastAsia="en-GB"/>
        </w:rPr>
        <w:t xml:space="preserve">The incident that was described to me concerned a student who was polishing copper using a mop mounted on the left hand wheel of a double ended buffing machine. The buffing mop from the right hand end of the machine had been removed and replaced with a wire </w:t>
      </w:r>
      <w:r w:rsidR="003638FE" w:rsidRPr="00DB4203">
        <w:rPr>
          <w:rFonts w:eastAsia="Times New Roman" w:cstheme="minorHAnsi"/>
          <w:i/>
          <w:lang w:eastAsia="en-GB"/>
        </w:rPr>
        <w:t>brush of about 350 mm diameter, which obviously has a huge periphery speed</w:t>
      </w:r>
      <w:r w:rsidR="00DB4203" w:rsidRPr="00DB4203">
        <w:rPr>
          <w:rFonts w:eastAsia="Times New Roman" w:cstheme="minorHAnsi"/>
          <w:i/>
          <w:lang w:eastAsia="en-GB"/>
        </w:rPr>
        <w:t xml:space="preserve">. </w:t>
      </w:r>
      <w:r w:rsidRPr="00DB4203">
        <w:rPr>
          <w:rFonts w:eastAsia="Times New Roman" w:cstheme="minorHAnsi"/>
          <w:i/>
          <w:lang w:eastAsia="en-GB"/>
        </w:rPr>
        <w:t xml:space="preserve"> When the teacher was not looking the student</w:t>
      </w:r>
      <w:r w:rsidR="003638FE" w:rsidRPr="00DB4203">
        <w:rPr>
          <w:rFonts w:eastAsia="Times New Roman" w:cstheme="minorHAnsi"/>
          <w:i/>
          <w:lang w:eastAsia="en-GB"/>
        </w:rPr>
        <w:t xml:space="preserve"> decided to try the wire brush </w:t>
      </w:r>
      <w:r w:rsidR="00DB4203" w:rsidRPr="00DB4203">
        <w:rPr>
          <w:rFonts w:eastAsia="Times New Roman" w:cstheme="minorHAnsi"/>
          <w:i/>
          <w:lang w:eastAsia="en-GB"/>
        </w:rPr>
        <w:t>that</w:t>
      </w:r>
      <w:r w:rsidR="003638FE" w:rsidRPr="00DB4203">
        <w:rPr>
          <w:rFonts w:eastAsia="Times New Roman" w:cstheme="minorHAnsi"/>
          <w:i/>
          <w:lang w:eastAsia="en-GB"/>
        </w:rPr>
        <w:t xml:space="preserve"> was</w:t>
      </w:r>
      <w:r w:rsidRPr="00DB4203">
        <w:rPr>
          <w:rFonts w:eastAsia="Times New Roman" w:cstheme="minorHAnsi"/>
          <w:i/>
          <w:lang w:eastAsia="en-GB"/>
        </w:rPr>
        <w:t xml:space="preserve"> mounted on the right hand spindle .</w:t>
      </w:r>
      <w:r w:rsidR="003638FE" w:rsidRPr="00DB4203">
        <w:rPr>
          <w:rFonts w:eastAsia="Times New Roman" w:cstheme="minorHAnsi"/>
          <w:i/>
          <w:lang w:eastAsia="en-GB"/>
        </w:rPr>
        <w:t>The wire brush snatched the</w:t>
      </w:r>
      <w:r w:rsidRPr="00DB4203">
        <w:rPr>
          <w:rFonts w:eastAsia="Times New Roman" w:cstheme="minorHAnsi"/>
          <w:i/>
          <w:lang w:eastAsia="en-GB"/>
        </w:rPr>
        <w:t xml:space="preserve"> student's apron strings and dr</w:t>
      </w:r>
      <w:r w:rsidR="003638FE" w:rsidRPr="00DB4203">
        <w:rPr>
          <w:rFonts w:eastAsia="Times New Roman" w:cstheme="minorHAnsi"/>
          <w:i/>
          <w:lang w:eastAsia="en-GB"/>
        </w:rPr>
        <w:t>ew the student toward the wheel.  Fortunately t</w:t>
      </w:r>
      <w:r w:rsidRPr="00DB4203">
        <w:rPr>
          <w:rFonts w:eastAsia="Times New Roman" w:cstheme="minorHAnsi"/>
          <w:i/>
          <w:lang w:eastAsia="en-GB"/>
        </w:rPr>
        <w:t>here was no injury</w:t>
      </w:r>
      <w:r w:rsidR="003638FE" w:rsidRPr="00DB4203">
        <w:rPr>
          <w:rFonts w:eastAsia="Times New Roman" w:cstheme="minorHAnsi"/>
          <w:i/>
          <w:lang w:eastAsia="en-GB"/>
        </w:rPr>
        <w:t xml:space="preserve"> to the student</w:t>
      </w:r>
      <w:r w:rsidRPr="00DB4203">
        <w:rPr>
          <w:rFonts w:eastAsia="Times New Roman" w:cstheme="minorHAnsi"/>
          <w:i/>
          <w:lang w:eastAsia="en-GB"/>
        </w:rPr>
        <w:t xml:space="preserve"> but it did tear the apron strings from the apron. </w:t>
      </w:r>
    </w:p>
    <w:p w14:paraId="7E5BFE35" w14:textId="77777777" w:rsidR="00DB4203" w:rsidRPr="00D35266" w:rsidRDefault="00DB4203" w:rsidP="00D35266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My own feelings are that a polishing mop and a large diameter wire brush should not be mounted on the same machine. By doing so</w:t>
      </w:r>
      <w:r w:rsidR="007347E1">
        <w:rPr>
          <w:rFonts w:eastAsia="Times New Roman" w:cstheme="minorHAnsi"/>
          <w:lang w:eastAsia="en-GB"/>
        </w:rPr>
        <w:t>,</w:t>
      </w:r>
      <w:r>
        <w:rPr>
          <w:rFonts w:eastAsia="Times New Roman" w:cstheme="minorHAnsi"/>
          <w:lang w:eastAsia="en-GB"/>
        </w:rPr>
        <w:t xml:space="preserve"> a very dangerous situation is potentially created and good practice would suggest that this is not encouraged.</w:t>
      </w:r>
    </w:p>
    <w:p w14:paraId="2A343476" w14:textId="0EC0D249" w:rsidR="00D35266" w:rsidRDefault="003638FE" w:rsidP="009B286A">
      <w:pPr>
        <w:spacing w:before="100" w:beforeAutospacing="1" w:after="100" w:afterAutospacing="1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 xml:space="preserve">I have reviewed BS4163:2021 regarding the use of rotary wire brushes and I have </w:t>
      </w:r>
      <w:r w:rsidR="002D63A1">
        <w:rPr>
          <w:rFonts w:eastAsia="Times New Roman" w:cstheme="minorHAnsi"/>
          <w:lang w:eastAsia="en-GB"/>
        </w:rPr>
        <w:t xml:space="preserve">reported </w:t>
      </w:r>
      <w:r>
        <w:rPr>
          <w:rFonts w:eastAsia="Times New Roman" w:cstheme="minorHAnsi"/>
          <w:lang w:eastAsia="en-GB"/>
        </w:rPr>
        <w:t>the following comments</w:t>
      </w:r>
      <w:r w:rsidR="002D63A1">
        <w:rPr>
          <w:rFonts w:eastAsia="Times New Roman" w:cstheme="minorHAnsi"/>
          <w:lang w:eastAsia="en-GB"/>
        </w:rPr>
        <w:t>:</w:t>
      </w:r>
    </w:p>
    <w:p w14:paraId="2FCD5A6D" w14:textId="77777777" w:rsidR="003638FE" w:rsidRPr="005C79E9" w:rsidRDefault="003638FE" w:rsidP="00363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C79E9">
        <w:rPr>
          <w:rFonts w:ascii="Helvetica" w:eastAsia="Times New Roman" w:hAnsi="Helvetica" w:cs="Helvetica"/>
          <w:sz w:val="18"/>
          <w:szCs w:val="18"/>
          <w:lang w:eastAsia="en-GB"/>
        </w:rPr>
        <w:t>1. Missing from contents page of BS4163:2021 is reference to Buffin</w:t>
      </w:r>
      <w:r w:rsidR="00DB4203">
        <w:rPr>
          <w:rFonts w:ascii="Helvetica" w:eastAsia="Times New Roman" w:hAnsi="Helvetica" w:cs="Helvetica"/>
          <w:sz w:val="18"/>
          <w:szCs w:val="18"/>
          <w:lang w:eastAsia="en-GB"/>
        </w:rPr>
        <w:t>g Machines i.e.  14.5.3 </w:t>
      </w:r>
      <w:r w:rsidRPr="005C79E9">
        <w:rPr>
          <w:rFonts w:ascii="Helvetica" w:eastAsia="Times New Roman" w:hAnsi="Helvetica" w:cs="Helvetica"/>
          <w:sz w:val="18"/>
          <w:szCs w:val="18"/>
          <w:lang w:eastAsia="en-GB"/>
        </w:rPr>
        <w:t>Polishing (buffing) machines Page 94</w:t>
      </w:r>
    </w:p>
    <w:p w14:paraId="7412CCFA" w14:textId="77777777" w:rsidR="003638FE" w:rsidRPr="005C79E9" w:rsidRDefault="003638FE" w:rsidP="00363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C79E9">
        <w:rPr>
          <w:rFonts w:ascii="Helvetica" w:eastAsia="Times New Roman" w:hAnsi="Helvetica" w:cs="Helvetica"/>
          <w:sz w:val="18"/>
          <w:szCs w:val="18"/>
          <w:lang w:eastAsia="en-GB"/>
        </w:rPr>
        <w:t>2. Reference to the use of wire brushes on buffing machines is implicit rather than explicit.</w:t>
      </w:r>
    </w:p>
    <w:p w14:paraId="104E9AAB" w14:textId="77777777" w:rsidR="003638FE" w:rsidRPr="005C79E9" w:rsidRDefault="003638FE" w:rsidP="00363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Helvetica" w:eastAsia="Times New Roman" w:hAnsi="Helvetica" w:cs="Helvetica"/>
          <w:sz w:val="18"/>
          <w:szCs w:val="18"/>
          <w:lang w:eastAsia="en-GB"/>
        </w:rPr>
        <w:t>(a) 14.5.3.</w:t>
      </w:r>
      <w:r w:rsidR="007347E1">
        <w:rPr>
          <w:rFonts w:ascii="Helvetica" w:eastAsia="Times New Roman" w:hAnsi="Helvetica" w:cs="Helvetica"/>
          <w:sz w:val="18"/>
          <w:szCs w:val="18"/>
          <w:lang w:eastAsia="en-GB"/>
        </w:rPr>
        <w:t xml:space="preserve"> G</w:t>
      </w:r>
      <w:r w:rsidR="00DB4203">
        <w:rPr>
          <w:rFonts w:ascii="Helvetica" w:eastAsia="Times New Roman" w:hAnsi="Helvetica" w:cs="Helvetica"/>
          <w:sz w:val="18"/>
          <w:szCs w:val="18"/>
          <w:lang w:eastAsia="en-GB"/>
        </w:rPr>
        <w:t>oes on to</w:t>
      </w:r>
      <w:r>
        <w:rPr>
          <w:rFonts w:ascii="Helvetica" w:eastAsia="Times New Roman" w:hAnsi="Helvetica" w:cs="Helvetica"/>
          <w:sz w:val="18"/>
          <w:szCs w:val="18"/>
          <w:lang w:eastAsia="en-GB"/>
        </w:rPr>
        <w:t xml:space="preserve"> references </w:t>
      </w:r>
      <w:r w:rsidR="007347E1">
        <w:rPr>
          <w:rFonts w:ascii="Helvetica" w:eastAsia="Times New Roman" w:hAnsi="Helvetica" w:cs="Helvetica"/>
          <w:sz w:val="18"/>
          <w:szCs w:val="18"/>
          <w:lang w:eastAsia="en-GB"/>
        </w:rPr>
        <w:t xml:space="preserve">work pieces and comments that </w:t>
      </w:r>
      <w:r w:rsidRPr="005C79E9">
        <w:rPr>
          <w:rFonts w:ascii="Helvetica" w:eastAsia="Times New Roman" w:hAnsi="Helvetica" w:cs="Helvetica"/>
          <w:sz w:val="18"/>
          <w:szCs w:val="18"/>
          <w:lang w:eastAsia="en-GB"/>
        </w:rPr>
        <w:t>wires from brushes and particles from the polishing process can be ejected from the machine</w:t>
      </w:r>
    </w:p>
    <w:p w14:paraId="329051BD" w14:textId="77777777" w:rsidR="003638FE" w:rsidRPr="005C79E9" w:rsidRDefault="007347E1" w:rsidP="00363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Helvetica" w:eastAsia="Times New Roman" w:hAnsi="Helvetica" w:cs="Helvetica"/>
          <w:sz w:val="18"/>
          <w:szCs w:val="18"/>
          <w:lang w:eastAsia="en-GB"/>
        </w:rPr>
        <w:t>(b) 14.5.3.2 States that w</w:t>
      </w:r>
      <w:r w:rsidR="003638FE" w:rsidRPr="005C79E9">
        <w:rPr>
          <w:rFonts w:ascii="Helvetica" w:eastAsia="Times New Roman" w:hAnsi="Helvetica" w:cs="Helvetica"/>
          <w:sz w:val="18"/>
          <w:szCs w:val="18"/>
          <w:lang w:eastAsia="en-GB"/>
        </w:rPr>
        <w:t>ire brushes and mops should be suitable for the work and be mounted so as not to come loose while in motion.</w:t>
      </w:r>
    </w:p>
    <w:p w14:paraId="78768AD7" w14:textId="77777777" w:rsidR="002D63A1" w:rsidRDefault="002D63A1" w:rsidP="003638FE">
      <w:p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Comments from our representative:</w:t>
      </w:r>
    </w:p>
    <w:p w14:paraId="3F33294A" w14:textId="5D278437" w:rsidR="003638FE" w:rsidRPr="002D63A1" w:rsidRDefault="002D63A1" w:rsidP="003638FE">
      <w:pPr>
        <w:spacing w:before="100" w:beforeAutospacing="1" w:after="100" w:afterAutospacing="1" w:line="240" w:lineRule="auto"/>
        <w:rPr>
          <w:rFonts w:eastAsia="Times New Roman" w:cstheme="minorHAnsi"/>
          <w:i/>
          <w:iCs/>
          <w:lang w:eastAsia="en-GB"/>
        </w:rPr>
      </w:pPr>
      <w:r w:rsidRPr="002D63A1">
        <w:rPr>
          <w:rFonts w:eastAsia="Times New Roman" w:cstheme="minorHAnsi"/>
          <w:i/>
          <w:iCs/>
        </w:rPr>
        <w:t>Certainly,</w:t>
      </w:r>
      <w:r w:rsidR="003638FE" w:rsidRPr="002D63A1">
        <w:rPr>
          <w:rFonts w:eastAsia="Times New Roman" w:cstheme="minorHAnsi"/>
          <w:i/>
          <w:iCs/>
        </w:rPr>
        <w:t xml:space="preserve"> one would not entertain having two people using the opposite ends of a Buffing Machine at the</w:t>
      </w:r>
      <w:r w:rsidR="003638FE" w:rsidRPr="002D63A1">
        <w:rPr>
          <w:rFonts w:ascii="Times New Roman" w:eastAsia="Times New Roman" w:hAnsi="Times New Roman" w:cs="Times New Roman"/>
          <w:i/>
          <w:iCs/>
          <w:color w:val="1F497D"/>
          <w:sz w:val="24"/>
          <w:szCs w:val="24"/>
        </w:rPr>
        <w:t xml:space="preserve"> </w:t>
      </w:r>
      <w:r w:rsidR="003638FE" w:rsidRPr="002D63A1">
        <w:rPr>
          <w:rFonts w:eastAsia="Times New Roman" w:cstheme="minorHAnsi"/>
          <w:i/>
          <w:iCs/>
        </w:rPr>
        <w:t>same time. I would certainly</w:t>
      </w:r>
      <w:r w:rsidR="003638FE" w:rsidRPr="002D63A1">
        <w:rPr>
          <w:rFonts w:ascii="Times New Roman" w:eastAsia="Times New Roman" w:hAnsi="Times New Roman" w:cs="Times New Roman"/>
          <w:i/>
          <w:iCs/>
          <w:color w:val="1F497D"/>
          <w:sz w:val="24"/>
          <w:szCs w:val="24"/>
        </w:rPr>
        <w:t xml:space="preserve"> </w:t>
      </w:r>
      <w:r w:rsidR="003638FE" w:rsidRPr="002D63A1">
        <w:rPr>
          <w:rFonts w:eastAsia="Times New Roman" w:cstheme="minorHAnsi"/>
          <w:i/>
          <w:iCs/>
        </w:rPr>
        <w:t>consider a wire brush to be a non-standard fitting t</w:t>
      </w:r>
      <w:r w:rsidR="007347E1" w:rsidRPr="002D63A1">
        <w:rPr>
          <w:rFonts w:eastAsia="Times New Roman" w:cstheme="minorHAnsi"/>
          <w:i/>
          <w:iCs/>
        </w:rPr>
        <w:t>o a machine when extra Control M</w:t>
      </w:r>
      <w:r w:rsidR="003638FE" w:rsidRPr="002D63A1">
        <w:rPr>
          <w:rFonts w:eastAsia="Times New Roman" w:cstheme="minorHAnsi"/>
          <w:i/>
          <w:iCs/>
        </w:rPr>
        <w:t>easures should be put in place.</w:t>
      </w:r>
    </w:p>
    <w:p w14:paraId="28C3E070" w14:textId="77777777" w:rsidR="003638FE" w:rsidRPr="002D63A1" w:rsidRDefault="003638FE" w:rsidP="003638FE">
      <w:pPr>
        <w:spacing w:before="100" w:beforeAutospacing="1" w:after="100" w:afterAutospacing="1" w:line="240" w:lineRule="auto"/>
        <w:rPr>
          <w:rFonts w:eastAsia="Times New Roman" w:cstheme="minorHAnsi"/>
          <w:i/>
          <w:iCs/>
          <w:lang w:eastAsia="en-GB"/>
        </w:rPr>
      </w:pPr>
      <w:r w:rsidRPr="002D63A1">
        <w:rPr>
          <w:rFonts w:eastAsia="Times New Roman" w:cstheme="minorHAnsi"/>
          <w:i/>
          <w:iCs/>
        </w:rPr>
        <w:t xml:space="preserve">The normal cycle of revision of BS 4163 is that it gets republished every 7 years which means that the reviewing committee would start its work sometime in 2026. Interim amendments can only be made if there is a factual error such as was the case with the wood dust WELs. It meant that I had to make a business case for the amendment given the time left for the publication to continue to be sold. Even the complete revision of the standard requires a </w:t>
      </w:r>
      <w:proofErr w:type="gramStart"/>
      <w:r w:rsidRPr="002D63A1">
        <w:rPr>
          <w:rFonts w:eastAsia="Times New Roman" w:cstheme="minorHAnsi"/>
          <w:i/>
          <w:iCs/>
        </w:rPr>
        <w:t>Business</w:t>
      </w:r>
      <w:proofErr w:type="gramEnd"/>
      <w:r w:rsidRPr="002D63A1">
        <w:rPr>
          <w:rFonts w:eastAsia="Times New Roman" w:cstheme="minorHAnsi"/>
          <w:i/>
          <w:iCs/>
        </w:rPr>
        <w:t xml:space="preserve"> case to be written and accepted </w:t>
      </w:r>
      <w:r w:rsidR="00DB4203" w:rsidRPr="002D63A1">
        <w:rPr>
          <w:rFonts w:eastAsia="Times New Roman" w:cstheme="minorHAnsi"/>
          <w:i/>
          <w:iCs/>
        </w:rPr>
        <w:t>by the BSI board </w:t>
      </w:r>
      <w:r w:rsidRPr="002D63A1">
        <w:rPr>
          <w:rFonts w:eastAsia="Times New Roman" w:cstheme="minorHAnsi"/>
          <w:i/>
          <w:iCs/>
        </w:rPr>
        <w:t>before any work can be started so I cannot see any way that an amendment such as you are proposing could be actioned until the full review.</w:t>
      </w:r>
    </w:p>
    <w:p w14:paraId="7D85F962" w14:textId="29BBB39B" w:rsidR="003638FE" w:rsidRPr="002D63A1" w:rsidRDefault="003638FE" w:rsidP="003638FE">
      <w:pPr>
        <w:spacing w:before="100" w:beforeAutospacing="1" w:after="100" w:afterAutospacing="1" w:line="240" w:lineRule="auto"/>
        <w:rPr>
          <w:rFonts w:eastAsia="Times New Roman" w:cstheme="minorHAnsi"/>
          <w:i/>
          <w:iCs/>
        </w:rPr>
      </w:pPr>
      <w:r w:rsidRPr="002D63A1">
        <w:rPr>
          <w:rFonts w:eastAsia="Times New Roman" w:cstheme="minorHAnsi"/>
          <w:i/>
          <w:iCs/>
        </w:rPr>
        <w:t xml:space="preserve">However, </w:t>
      </w:r>
      <w:r w:rsidR="002D63A1" w:rsidRPr="002D63A1">
        <w:rPr>
          <w:rFonts w:eastAsia="Times New Roman" w:cstheme="minorHAnsi"/>
          <w:i/>
          <w:iCs/>
        </w:rPr>
        <w:t xml:space="preserve">this would be useful to notify </w:t>
      </w:r>
      <w:r w:rsidRPr="002D63A1">
        <w:rPr>
          <w:rFonts w:eastAsia="Times New Roman" w:cstheme="minorHAnsi"/>
          <w:i/>
          <w:iCs/>
        </w:rPr>
        <w:t>RDTHSCs outlining the accident that you describe so that at least some warning can be given in training sessions before the next BS 4163 is published.</w:t>
      </w:r>
    </w:p>
    <w:p w14:paraId="17BD167F" w14:textId="77777777" w:rsidR="007347E1" w:rsidRDefault="007347E1" w:rsidP="003638FE">
      <w:pPr>
        <w:spacing w:before="100" w:beforeAutospacing="1" w:after="100" w:afterAutospacing="1" w:line="240" w:lineRule="auto"/>
        <w:rPr>
          <w:rFonts w:eastAsia="Times New Roman" w:cstheme="minorHAnsi"/>
        </w:rPr>
      </w:pPr>
    </w:p>
    <w:p w14:paraId="4C14BD35" w14:textId="77777777" w:rsidR="007347E1" w:rsidRPr="003638FE" w:rsidRDefault="007347E1" w:rsidP="003638FE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</w:rPr>
        <w:t>I hope that this helps other RDTHSCs</w:t>
      </w:r>
    </w:p>
    <w:p w14:paraId="52AB8780" w14:textId="77777777" w:rsidR="009B286A" w:rsidRDefault="00DB4203">
      <w:r>
        <w:t>Les Porter</w:t>
      </w:r>
    </w:p>
    <w:p w14:paraId="197A0CE6" w14:textId="77777777" w:rsidR="00DB4203" w:rsidRDefault="00DB4203">
      <w:r>
        <w:t>Registered Design and Technology Health and Safety Consultant.</w:t>
      </w:r>
    </w:p>
    <w:p w14:paraId="7A4D8D65" w14:textId="77777777" w:rsidR="00DB4203" w:rsidRDefault="00DB4203">
      <w:r>
        <w:t>October 2023</w:t>
      </w:r>
    </w:p>
    <w:sectPr w:rsidR="00DB4203" w:rsidSect="00514D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9E9"/>
    <w:rsid w:val="002D63A1"/>
    <w:rsid w:val="003638FE"/>
    <w:rsid w:val="00461BF2"/>
    <w:rsid w:val="00514DA0"/>
    <w:rsid w:val="005C79E9"/>
    <w:rsid w:val="007347E1"/>
    <w:rsid w:val="009B286A"/>
    <w:rsid w:val="009F3BD7"/>
    <w:rsid w:val="00D35266"/>
    <w:rsid w:val="00DB4203"/>
    <w:rsid w:val="00EA21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DA2F0"/>
  <w15:docId w15:val="{33F161D1-E833-4FDD-BF58-DFED68636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6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2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Lata Patel</cp:lastModifiedBy>
  <cp:revision>2</cp:revision>
  <dcterms:created xsi:type="dcterms:W3CDTF">2023-10-30T11:21:00Z</dcterms:created>
  <dcterms:modified xsi:type="dcterms:W3CDTF">2023-10-30T11:21:00Z</dcterms:modified>
</cp:coreProperties>
</file>